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D" w:rsidRDefault="007C051D" w:rsidP="007C051D">
      <w:pPr>
        <w:shd w:val="clear" w:color="auto" w:fill="EEEEEE"/>
        <w:spacing w:after="0" w:line="284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</w:pPr>
    </w:p>
    <w:p w:rsidR="007C051D" w:rsidRPr="007C051D" w:rsidRDefault="007C051D" w:rsidP="007C051D">
      <w:pPr>
        <w:shd w:val="clear" w:color="auto" w:fill="EEEEEE"/>
        <w:spacing w:after="0" w:line="284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</w:pPr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Click </w:t>
      </w:r>
      <w:hyperlink r:id="rId5" w:history="1"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HERE</w:t>
        </w:r>
      </w:hyperlink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4 a </w:t>
      </w:r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shd w:val="clear" w:color="auto" w:fill="D3D3D3"/>
          <w:lang w:eastAsia="en-ZA"/>
        </w:rPr>
        <w:t>special brief opening welcoming</w:t>
      </w:r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continued! </w:t>
      </w:r>
      <w:hyperlink r:id="rId6" w:history="1">
        <w:r w:rsidRPr="007C051D">
          <w:rPr>
            <w:rFonts w:ascii="Arial Black" w:eastAsia="Times New Roman" w:hAnsi="Arial Black" w:cs="Arial"/>
            <w:b/>
            <w:bCs/>
            <w:i/>
            <w:iCs/>
            <w:color w:val="0000FF"/>
            <w:sz w:val="56"/>
            <w:szCs w:val="56"/>
            <w:u w:val="single"/>
            <w:shd w:val="clear" w:color="auto" w:fill="D3D3D3"/>
            <w:lang w:eastAsia="en-ZA"/>
          </w:rPr>
          <w:t>Excitingly</w:t>
        </w:r>
      </w:hyperlink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Discover The Solar Man's &amp; SM Groups Special </w:t>
      </w:r>
      <w:hyperlink r:id="rId7" w:history="1"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Solar Book</w:t>
        </w:r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shd w:val="clear" w:color="auto" w:fill="D3D3D3"/>
            <w:lang w:eastAsia="en-ZA"/>
          </w:rPr>
          <w:t> </w:t>
        </w:r>
      </w:hyperlink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 xml:space="preserve">Edition </w:t>
      </w:r>
      <w:proofErr w:type="spellStart"/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Launche</w:t>
      </w:r>
      <w:proofErr w:type="spellEnd"/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; To </w:t>
      </w:r>
      <w:hyperlink r:id="rId8" w:history="1"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successfully</w:t>
        </w:r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shd w:val="clear" w:color="auto" w:fill="D3D3D3"/>
            <w:lang w:eastAsia="en-ZA"/>
          </w:rPr>
          <w:t> </w:t>
        </w:r>
      </w:hyperlink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AS WELL AS MOST sustainably Power Up </w:t>
      </w:r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u w:val="single"/>
          <w:shd w:val="clear" w:color="auto" w:fill="D3D3D3"/>
          <w:lang w:eastAsia="en-ZA"/>
        </w:rPr>
        <w:t>Your Requirements</w:t>
      </w:r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&amp; A </w:t>
      </w:r>
      <w:hyperlink r:id="rId9" w:history="1"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Solar Requirements Calculator/s (limited editions) Patented</w:t>
        </w:r>
        <w:r w:rsidRPr="007C051D">
          <w:rPr>
            <w:rFonts w:ascii="Arial" w:eastAsia="Times New Roman" w:hAnsi="Arial" w:cs="Arial"/>
            <w:b/>
            <w:bCs/>
            <w:i/>
            <w:iCs/>
            <w:color w:val="0782C1"/>
            <w:sz w:val="56"/>
            <w:szCs w:val="56"/>
            <w:shd w:val="clear" w:color="auto" w:fill="D3D3D3"/>
            <w:lang w:eastAsia="en-ZA"/>
          </w:rPr>
          <w:t> </w:t>
        </w:r>
      </w:hyperlink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 xml:space="preserve">To PRE Plan YOUR Power, &amp; 4 Any Solar/Power/Energy Electricity Info </w:t>
      </w:r>
      <w:proofErr w:type="spellStart"/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etc</w:t>
      </w:r>
      <w:proofErr w:type="spellEnd"/>
      <w:r w:rsidRPr="007C051D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 xml:space="preserve"> &amp; more!</w:t>
      </w:r>
    </w:p>
    <w:p w:rsidR="007C051D" w:rsidRPr="007C051D" w:rsidRDefault="007C051D" w:rsidP="007C051D">
      <w:pPr>
        <w:shd w:val="clear" w:color="auto" w:fill="EEEEEE"/>
        <w:spacing w:after="0" w:line="284" w:lineRule="atLeast"/>
        <w:jc w:val="center"/>
        <w:rPr>
          <w:rFonts w:ascii="Georgia" w:eastAsia="Times New Roman" w:hAnsi="Georgia" w:cs="Times New Roman"/>
          <w:i/>
          <w:iCs/>
          <w:color w:val="333333"/>
          <w:sz w:val="56"/>
          <w:szCs w:val="56"/>
          <w:lang w:eastAsia="en-ZA"/>
        </w:rPr>
      </w:pPr>
    </w:p>
    <w:p w:rsidR="007C051D" w:rsidRDefault="007C051D" w:rsidP="007C051D">
      <w:pPr>
        <w:shd w:val="clear" w:color="auto" w:fill="EEEEEE"/>
        <w:spacing w:after="0" w:line="284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</w:pPr>
      <w:r w:rsidRPr="007C051D"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4 MORE REALITIES FROM </w:t>
      </w:r>
      <w:r w:rsidRPr="007C051D"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u w:val="single"/>
          <w:shd w:val="clear" w:color="auto" w:fill="D3D3D3"/>
          <w:lang w:eastAsia="en-ZA"/>
        </w:rPr>
        <w:t>SM/G THE MAJOR DISTRIBUTOR &amp; BY FAR THE MOST PROFESSIONAL &amp; COMPREHENSIVE COMPANY</w:t>
      </w:r>
      <w:r w:rsidRPr="007C051D"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WITHIN ITS FIELD CLICK </w:t>
      </w:r>
      <w:hyperlink r:id="rId10" w:history="1">
        <w:r w:rsidRPr="007C051D">
          <w:rPr>
            <w:rFonts w:ascii="Georgia" w:eastAsia="Times New Roman" w:hAnsi="Georgia" w:cs="Times New Roman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HERE</w:t>
        </w:r>
      </w:hyperlink>
      <w:r w:rsidRPr="007C051D">
        <w:rPr>
          <w:rFonts w:ascii="Georgia" w:eastAsia="Times New Roman" w:hAnsi="Georgia" w:cs="Times New Roman"/>
          <w:b/>
          <w:bCs/>
          <w:i/>
          <w:iCs/>
          <w:color w:val="000000"/>
          <w:sz w:val="56"/>
          <w:szCs w:val="56"/>
          <w:shd w:val="clear" w:color="auto" w:fill="D3D3D3"/>
          <w:lang w:eastAsia="en-ZA"/>
        </w:rPr>
        <w:t> &amp; </w:t>
      </w:r>
      <w:hyperlink r:id="rId11" w:history="1">
        <w:r w:rsidRPr="007C051D">
          <w:rPr>
            <w:rFonts w:ascii="Georgia" w:eastAsia="Times New Roman" w:hAnsi="Georgia" w:cs="Times New Roman"/>
            <w:b/>
            <w:bCs/>
            <w:i/>
            <w:iCs/>
            <w:color w:val="0782C1"/>
            <w:sz w:val="56"/>
            <w:szCs w:val="56"/>
            <w:u w:val="single"/>
            <w:shd w:val="clear" w:color="auto" w:fill="D3D3D3"/>
            <w:lang w:eastAsia="en-ZA"/>
          </w:rPr>
          <w:t>HERE!</w:t>
        </w:r>
      </w:hyperlink>
    </w:p>
    <w:p w:rsidR="007C051D" w:rsidRPr="007C051D" w:rsidRDefault="007C051D" w:rsidP="007C051D">
      <w:pPr>
        <w:shd w:val="clear" w:color="auto" w:fill="EEEEEE"/>
        <w:spacing w:after="0" w:line="284" w:lineRule="atLeast"/>
        <w:jc w:val="center"/>
        <w:rPr>
          <w:rFonts w:ascii="Georgia" w:eastAsia="Times New Roman" w:hAnsi="Georgia" w:cs="Times New Roman"/>
          <w:i/>
          <w:iCs/>
          <w:color w:val="333333"/>
          <w:sz w:val="56"/>
          <w:szCs w:val="56"/>
          <w:lang w:eastAsia="en-ZA"/>
        </w:rPr>
      </w:pPr>
      <w:bookmarkStart w:id="0" w:name="_GoBack"/>
      <w:bookmarkEnd w:id="0"/>
    </w:p>
    <w:p w:rsidR="00290D04" w:rsidRPr="007C051D" w:rsidRDefault="00290D04" w:rsidP="007C051D">
      <w:pPr>
        <w:jc w:val="center"/>
        <w:rPr>
          <w:sz w:val="56"/>
          <w:szCs w:val="56"/>
        </w:rPr>
      </w:pPr>
    </w:p>
    <w:sectPr w:rsidR="00290D04" w:rsidRPr="007C051D" w:rsidSect="007C05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D"/>
    <w:rsid w:val="001520E9"/>
    <w:rsid w:val="00290D04"/>
    <w:rsid w:val="007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9695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arm.co.za/pg/85412/27-speciality-edition-solar-renewable-energy-libraryspecial-engine-bookstore-s-reb-series--premier-component-learn-much-more-in-full-color-specialized-calculator-readmore-division-as-well-incl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11" Type="http://schemas.openxmlformats.org/officeDocument/2006/relationships/hyperlink" Target="http://www.kwikweb.co.za/solarmanpanel/photos/Solar.docx" TargetMode="External"/><Relationship Id="rId5" Type="http://schemas.openxmlformats.org/officeDocument/2006/relationships/hyperlink" Target="http://www.kwikweb.co.za/solarmanpanel/photos/Welcome%20To%20What.docx" TargetMode="External"/><Relationship Id="rId10" Type="http://schemas.openxmlformats.org/officeDocument/2006/relationships/hyperlink" Target="http://www.kwikweb.co.za/solarmanpanel/photos/Green%20For%20A%20Cleaner%20Plan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2015-01-19T09:18:00Z</dcterms:created>
  <dcterms:modified xsi:type="dcterms:W3CDTF">2015-01-19T09:20:00Z</dcterms:modified>
</cp:coreProperties>
</file>