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DE" w:rsidRPr="009A5284" w:rsidRDefault="009A5284" w:rsidP="009A5284">
      <w:pPr>
        <w:jc w:val="center"/>
        <w:rPr>
          <w:sz w:val="40"/>
          <w:szCs w:val="40"/>
        </w:rPr>
      </w:pPr>
      <w:r w:rsidRPr="009A5284">
        <w:rPr>
          <w:rStyle w:val="Strong"/>
          <w:rFonts w:ascii="Arial" w:hAnsi="Arial" w:cs="Arial"/>
          <w:color w:val="333333"/>
          <w:sz w:val="40"/>
          <w:szCs w:val="40"/>
          <w:highlight w:val="lightGray"/>
          <w:u w:val="single"/>
          <w:shd w:val="clear" w:color="auto" w:fill="EEEEEE"/>
        </w:rPr>
        <w:t>Farms plots</w:t>
      </w:r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, mobile /holiday homes/</w:t>
      </w:r>
      <w:r w:rsidRPr="009A5284">
        <w:rPr>
          <w:rFonts w:ascii="Arial" w:hAnsi="Arial" w:cs="Arial"/>
          <w:color w:val="333333"/>
          <w:sz w:val="40"/>
          <w:szCs w:val="40"/>
          <w:highlight w:val="lightGray"/>
          <w:u w:val="single"/>
          <w:shd w:val="clear" w:color="auto" w:fill="EEEEEE"/>
        </w:rPr>
        <w:t>any</w:t>
      </w:r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 xml:space="preserve"> homes, marines, autos, signage, different domestic /related house/s/ </w:t>
      </w:r>
      <w:proofErr w:type="spellStart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farmery</w:t>
      </w:r>
      <w:proofErr w:type="spellEnd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 xml:space="preserve"> /</w:t>
      </w:r>
      <w:proofErr w:type="spellStart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Rdp's</w:t>
      </w:r>
      <w:proofErr w:type="spellEnd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 xml:space="preserve">, Yachts, </w:t>
      </w:r>
      <w:proofErr w:type="spellStart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cctv'ssecurity</w:t>
      </w:r>
      <w:proofErr w:type="spellEnd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 xml:space="preserve"> fencing/s/ gates/ motors/ retirement villages/ special lighting/ any farms, (game) lodges/ yachts, dwellings/ related, </w:t>
      </w:r>
      <w:proofErr w:type="spellStart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theaters</w:t>
      </w:r>
      <w:proofErr w:type="spellEnd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 xml:space="preserve">, </w:t>
      </w:r>
      <w:proofErr w:type="spellStart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Dacar</w:t>
      </w:r>
      <w:proofErr w:type="spellEnd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, collieries, </w:t>
      </w:r>
      <w:hyperlink w:history="1">
        <w:r w:rsidRPr="009A5284">
          <w:rPr>
            <w:rStyle w:val="Hyperlink"/>
            <w:rFonts w:ascii="Arial" w:hAnsi="Arial" w:cs="Arial"/>
            <w:color w:val="333333"/>
            <w:sz w:val="40"/>
            <w:szCs w:val="40"/>
            <w:highlight w:val="lightGray"/>
            <w:shd w:val="clear" w:color="auto" w:fill="EEEEEE"/>
          </w:rPr>
          <w:t>motor</w:t>
        </w:r>
      </w:hyperlink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 homes, contractors, conservation, developers, telecom, mining, substations, businesses, landowners, special venues, game parks/farms, containers, building sites, boa</w:t>
      </w:r>
      <w:bookmarkStart w:id="0" w:name="_GoBack"/>
      <w:bookmarkEnd w:id="0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 xml:space="preserve">ts, aquaponics, estates, remote/tele warehouses, jets /airplanes/ robots, </w:t>
      </w:r>
      <w:proofErr w:type="spellStart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agri</w:t>
      </w:r>
      <w:proofErr w:type="spellEnd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 xml:space="preserve"> lands, mobile stations, small havens, camping, space crafts, bush power, food storages, </w:t>
      </w:r>
      <w:proofErr w:type="spellStart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boats,street</w:t>
      </w:r>
      <w:proofErr w:type="spellEnd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 xml:space="preserve"> /billboard lighting, yachts, marines, </w:t>
      </w:r>
      <w:proofErr w:type="spellStart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cullinaries</w:t>
      </w:r>
      <w:proofErr w:type="spellEnd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 xml:space="preserve">, </w:t>
      </w:r>
      <w:proofErr w:type="spellStart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aircrafts,any</w:t>
      </w:r>
      <w:proofErr w:type="spellEnd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 xml:space="preserve"> business wherever, </w:t>
      </w:r>
      <w:proofErr w:type="spellStart"/>
      <w:r w:rsidRPr="009A5284">
        <w:rPr>
          <w:rStyle w:val="Strong"/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bundu</w:t>
      </w:r>
      <w:proofErr w:type="spellEnd"/>
      <w:r w:rsidRPr="009A5284">
        <w:rPr>
          <w:rStyle w:val="Strong"/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/ bush</w:t>
      </w:r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 xml:space="preserve"> /camping;/ re-use </w:t>
      </w:r>
      <w:proofErr w:type="spellStart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inhouse</w:t>
      </w:r>
      <w:proofErr w:type="spellEnd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 xml:space="preserve">, mountain estates, trailers/ steam/ gas turbines, exhibitions, golf carts, restaurants, </w:t>
      </w:r>
      <w:proofErr w:type="spellStart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robotes</w:t>
      </w:r>
      <w:proofErr w:type="spellEnd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 xml:space="preserve">, mobile homes, electric vehicles, medical clinics, </w:t>
      </w:r>
      <w:proofErr w:type="spellStart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plaasboer</w:t>
      </w:r>
      <w:proofErr w:type="spellEnd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 xml:space="preserve">, mines, ports, equestrians, remote areas, wheelchairs, boilers, cottages, system expansion, all new buildings, intercoms, hydroponics, trailers, harbours, dwellings, builders &amp; developers, energy efficient housing/ containers/ </w:t>
      </w:r>
      <w:proofErr w:type="spellStart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self storages</w:t>
      </w:r>
      <w:proofErr w:type="spellEnd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 xml:space="preserve">/containers, park homes, farmers / </w:t>
      </w:r>
      <w:proofErr w:type="spellStart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boere</w:t>
      </w:r>
      <w:proofErr w:type="spellEnd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 xml:space="preserve">, nature reserves, boats, base camps/related </w:t>
      </w:r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lastRenderedPageBreak/>
        <w:t>/ onshore/offshore contexts/ "</w:t>
      </w:r>
      <w:proofErr w:type="spellStart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wallplug</w:t>
      </w:r>
      <w:proofErr w:type="spellEnd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 xml:space="preserve"> powers"/outdoor activities, </w:t>
      </w:r>
      <w:proofErr w:type="spellStart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giga</w:t>
      </w:r>
      <w:proofErr w:type="spellEnd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 xml:space="preserve"> factories, equestrians, grain storages/ Silos/ mobile/phone/ travel clinics, laptops, spaceships, apartments, airlines, scuba, BTS/new developments, fork lifting, gate motors, islands, schools, cabins, churches, servers, abattoirs, hunting, greenhouses, </w:t>
      </w:r>
      <w:proofErr w:type="spellStart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self installations</w:t>
      </w:r>
      <w:proofErr w:type="spellEnd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 xml:space="preserve">/DIY/ remote/ isolated </w:t>
      </w:r>
      <w:proofErr w:type="spellStart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eg</w:t>
      </w:r>
      <w:proofErr w:type="spellEnd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 xml:space="preserve"> small holdings /sub urbans, net zeroing, cellular-base sessions/ </w:t>
      </w:r>
      <w:proofErr w:type="spellStart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rdp's</w:t>
      </w:r>
      <w:proofErr w:type="spellEnd"/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/ sites /power supplies...(</w:t>
      </w:r>
      <w:r w:rsidRPr="009A5284">
        <w:rPr>
          <w:rStyle w:val="Strong"/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according to e.g. </w:t>
      </w:r>
      <w:r w:rsidRPr="009A5284">
        <w:rPr>
          <w:rStyle w:val="Emphasis"/>
          <w:rFonts w:ascii="Arial" w:hAnsi="Arial" w:cs="Arial"/>
          <w:b/>
          <w:bCs/>
          <w:color w:val="333333"/>
          <w:sz w:val="40"/>
          <w:szCs w:val="40"/>
          <w:highlight w:val="lightGray"/>
          <w:shd w:val="clear" w:color="auto" w:fill="EEEEEE"/>
        </w:rPr>
        <w:t>THE</w:t>
      </w:r>
      <w:r w:rsidRPr="009A5284">
        <w:rPr>
          <w:rStyle w:val="Strong"/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 </w:t>
      </w:r>
      <w:proofErr w:type="spellStart"/>
      <w:r w:rsidRPr="009A5284">
        <w:rPr>
          <w:rStyle w:val="Strong"/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fldChar w:fldCharType="begin"/>
      </w:r>
      <w:r w:rsidRPr="009A5284">
        <w:rPr>
          <w:rStyle w:val="Strong"/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instrText xml:space="preserve"> HYPERLINK "https://www.solarm.co.za/pg/85681/8-optional-in-depth-extras-on-eg-why-&amp;-how-specialized-sola--renewables-from-sm--g-can-work-most--optimally!!" </w:instrText>
      </w:r>
      <w:r w:rsidRPr="009A5284">
        <w:rPr>
          <w:rStyle w:val="Strong"/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fldChar w:fldCharType="separate"/>
      </w:r>
      <w:r w:rsidRPr="009A5284">
        <w:rPr>
          <w:rStyle w:val="Hyperlink"/>
          <w:rFonts w:ascii="Arial" w:hAnsi="Arial" w:cs="Arial"/>
          <w:b/>
          <w:bCs/>
          <w:color w:val="0782C1"/>
          <w:sz w:val="40"/>
          <w:szCs w:val="40"/>
          <w:highlight w:val="lightGray"/>
          <w:shd w:val="clear" w:color="auto" w:fill="EEEEEE"/>
        </w:rPr>
        <w:t>skillfull</w:t>
      </w:r>
      <w:proofErr w:type="spellEnd"/>
      <w:r w:rsidRPr="009A5284">
        <w:rPr>
          <w:rStyle w:val="Strong"/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fldChar w:fldCharType="end"/>
      </w:r>
      <w:r w:rsidRPr="009A5284">
        <w:rPr>
          <w:rStyle w:val="Strong"/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 </w:t>
      </w:r>
      <w:hyperlink r:id="rId5" w:history="1">
        <w:r w:rsidRPr="009A5284">
          <w:rPr>
            <w:rStyle w:val="Hyperlink"/>
            <w:rFonts w:ascii="Arial Black" w:hAnsi="Arial Black" w:cs="Arial"/>
            <w:b/>
            <w:bCs/>
            <w:color w:val="FFFFFF"/>
            <w:sz w:val="40"/>
            <w:szCs w:val="40"/>
            <w:highlight w:val="lightGray"/>
            <w:shd w:val="clear" w:color="auto" w:fill="008000"/>
          </w:rPr>
          <w:t>ENERGY</w:t>
        </w:r>
      </w:hyperlink>
      <w:r w:rsidRPr="009A5284">
        <w:rPr>
          <w:rStyle w:val="Strong"/>
          <w:rFonts w:ascii="Arial Black" w:hAnsi="Arial Black" w:cs="Arial"/>
          <w:color w:val="FFFFFF"/>
          <w:sz w:val="40"/>
          <w:szCs w:val="40"/>
          <w:highlight w:val="lightGray"/>
          <w:shd w:val="clear" w:color="auto" w:fill="008000"/>
        </w:rPr>
        <w:t> </w:t>
      </w:r>
      <w:hyperlink r:id="rId6" w:history="1">
        <w:r w:rsidRPr="009A5284">
          <w:rPr>
            <w:rStyle w:val="Hyperlink"/>
            <w:rFonts w:ascii="Arial Black" w:hAnsi="Arial Black" w:cs="Arial"/>
            <w:b/>
            <w:bCs/>
            <w:color w:val="FFFFFF"/>
            <w:sz w:val="40"/>
            <w:szCs w:val="40"/>
            <w:highlight w:val="lightGray"/>
            <w:shd w:val="clear" w:color="auto" w:fill="008000"/>
          </w:rPr>
          <w:t>SAVING</w:t>
        </w:r>
      </w:hyperlink>
      <w:r w:rsidRPr="009A5284">
        <w:rPr>
          <w:rStyle w:val="Strong"/>
          <w:rFonts w:ascii="Arial" w:hAnsi="Arial" w:cs="Arial"/>
          <w:color w:val="FFFFFF"/>
          <w:sz w:val="40"/>
          <w:szCs w:val="40"/>
          <w:highlight w:val="lightGray"/>
          <w:shd w:val="clear" w:color="auto" w:fill="EEEEEE"/>
        </w:rPr>
        <w:t> </w:t>
      </w:r>
      <w:r w:rsidRPr="009A5284">
        <w:rPr>
          <w:rStyle w:val="Strong"/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SM </w:t>
      </w:r>
      <w:r w:rsidRPr="009A5284">
        <w:rPr>
          <w:rStyle w:val="Strong"/>
          <w:rFonts w:ascii="Arial" w:hAnsi="Arial" w:cs="Arial"/>
          <w:i/>
          <w:iCs/>
          <w:color w:val="333333"/>
          <w:sz w:val="40"/>
          <w:szCs w:val="40"/>
          <w:highlight w:val="lightGray"/>
          <w:shd w:val="clear" w:color="auto" w:fill="EEEEEE"/>
        </w:rPr>
        <w:t>-</w:t>
      </w:r>
      <w:r w:rsidRPr="009A5284">
        <w:rPr>
          <w:rStyle w:val="Strong"/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G</w:t>
      </w:r>
      <w:r w:rsidRPr="009A5284">
        <w:rPr>
          <w:rStyle w:val="Strong"/>
          <w:rFonts w:ascii="Arial" w:hAnsi="Arial" w:cs="Arial"/>
          <w:i/>
          <w:iCs/>
          <w:color w:val="333333"/>
          <w:sz w:val="40"/>
          <w:szCs w:val="40"/>
          <w:highlight w:val="lightGray"/>
          <w:shd w:val="clear" w:color="auto" w:fill="EEEEEE"/>
        </w:rPr>
        <w:t> </w:t>
      </w:r>
      <w:proofErr w:type="spellStart"/>
      <w:r w:rsidRPr="009A5284">
        <w:rPr>
          <w:rStyle w:val="Strong"/>
          <w:rFonts w:ascii="Arial" w:hAnsi="Arial" w:cs="Arial"/>
          <w:i/>
          <w:iCs/>
          <w:color w:val="008000"/>
          <w:sz w:val="40"/>
          <w:szCs w:val="40"/>
          <w:highlight w:val="lightGray"/>
          <w:shd w:val="clear" w:color="auto" w:fill="EEEEEE"/>
        </w:rPr>
        <w:t>eco</w:t>
      </w:r>
      <w:r w:rsidRPr="009A5284">
        <w:rPr>
          <w:rStyle w:val="Strong"/>
          <w:rFonts w:ascii="Arial" w:hAnsi="Arial" w:cs="Arial"/>
          <w:color w:val="008000"/>
          <w:sz w:val="40"/>
          <w:szCs w:val="40"/>
          <w:highlight w:val="lightGray"/>
          <w:shd w:val="clear" w:color="auto" w:fill="EEEEEE"/>
        </w:rPr>
        <w:t>metric</w:t>
      </w:r>
      <w:proofErr w:type="spellEnd"/>
      <w:r w:rsidRPr="009A5284">
        <w:rPr>
          <w:rStyle w:val="Strong"/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fldChar w:fldCharType="begin"/>
      </w:r>
      <w:r w:rsidRPr="009A5284">
        <w:rPr>
          <w:rStyle w:val="Strong"/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instrText xml:space="preserve"> HYPERLINK "https://www.solarm.co.za/pg/85681/8-in-depth-extras-on-eg-why-&amp;-how-specialized-solarenewables-from-sm-can-work-most-optimally!!" </w:instrText>
      </w:r>
      <w:r w:rsidRPr="009A5284">
        <w:rPr>
          <w:rStyle w:val="Strong"/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fldChar w:fldCharType="separate"/>
      </w:r>
      <w:r w:rsidRPr="009A5284">
        <w:rPr>
          <w:rStyle w:val="Hyperlink"/>
          <w:rFonts w:ascii="Arial" w:hAnsi="Arial" w:cs="Arial"/>
          <w:b/>
          <w:bCs/>
          <w:color w:val="008000"/>
          <w:sz w:val="40"/>
          <w:szCs w:val="40"/>
          <w:highlight w:val="lightGray"/>
          <w:shd w:val="clear" w:color="auto" w:fill="EEEEEE"/>
        </w:rPr>
        <w:t> principle</w:t>
      </w:r>
      <w:r w:rsidRPr="009A5284">
        <w:rPr>
          <w:rStyle w:val="Hyperlink"/>
          <w:rFonts w:ascii="Arial" w:hAnsi="Arial" w:cs="Arial"/>
          <w:b/>
          <w:bCs/>
          <w:i/>
          <w:iCs/>
          <w:color w:val="008000"/>
          <w:sz w:val="40"/>
          <w:szCs w:val="40"/>
          <w:highlight w:val="lightGray"/>
          <w:shd w:val="clear" w:color="auto" w:fill="EEEEEE"/>
        </w:rPr>
        <w:t>s</w:t>
      </w:r>
      <w:r w:rsidRPr="009A5284">
        <w:rPr>
          <w:rStyle w:val="Strong"/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fldChar w:fldCharType="end"/>
      </w:r>
      <w:hyperlink r:id="rId7" w:history="1">
        <w:r w:rsidRPr="009A5284">
          <w:rPr>
            <w:rStyle w:val="Hyperlink"/>
            <w:rFonts w:ascii="Arial" w:hAnsi="Arial" w:cs="Arial"/>
            <w:color w:val="333333"/>
            <w:sz w:val="40"/>
            <w:szCs w:val="40"/>
            <w:highlight w:val="lightGray"/>
            <w:shd w:val="clear" w:color="auto" w:fill="EEEEEE"/>
          </w:rPr>
          <w:t> </w:t>
        </w:r>
      </w:hyperlink>
      <w:r w:rsidRPr="009A5284">
        <w:rPr>
          <w:rFonts w:ascii="Arial" w:hAnsi="Arial" w:cs="Arial"/>
          <w:i/>
          <w:iCs/>
          <w:color w:val="333333"/>
          <w:sz w:val="40"/>
          <w:szCs w:val="40"/>
          <w:highlight w:val="lightGray"/>
          <w:shd w:val="clear" w:color="auto" w:fill="EEEEEE"/>
        </w:rPr>
        <w:t>as well as related </w:t>
      </w:r>
      <w:r w:rsidRPr="009A5284">
        <w:rPr>
          <w:rFonts w:ascii="Arial" w:hAnsi="Arial" w:cs="Arial"/>
          <w:color w:val="333333"/>
          <w:sz w:val="40"/>
          <w:szCs w:val="40"/>
          <w:highlight w:val="lightGray"/>
          <w:shd w:val="clear" w:color="auto" w:fill="EEEEEE"/>
        </w:rPr>
        <w:t>to </w:t>
      </w:r>
      <w:r w:rsidRPr="009A5284">
        <w:rPr>
          <w:rFonts w:ascii="Arial" w:hAnsi="Arial" w:cs="Arial"/>
          <w:i/>
          <w:iCs/>
          <w:color w:val="000000"/>
          <w:sz w:val="40"/>
          <w:szCs w:val="40"/>
          <w:highlight w:val="lightGray"/>
          <w:shd w:val="clear" w:color="auto" w:fill="EEEEEE"/>
        </w:rPr>
        <w:t>e.g. </w:t>
      </w:r>
      <w:hyperlink r:id="rId8" w:history="1">
        <w:r w:rsidRPr="009A5284">
          <w:rPr>
            <w:rStyle w:val="Strong"/>
            <w:rFonts w:ascii="Arial" w:hAnsi="Arial" w:cs="Arial"/>
            <w:color w:val="0782C1"/>
            <w:sz w:val="40"/>
            <w:szCs w:val="40"/>
            <w:highlight w:val="lightGray"/>
            <w:u w:val="single"/>
            <w:shd w:val="clear" w:color="auto" w:fill="EEEEEE"/>
          </w:rPr>
          <w:t>facilitate easy usage monitoring to manage </w:t>
        </w:r>
        <w:r w:rsidRPr="009A5284">
          <w:rPr>
            <w:rStyle w:val="Strong"/>
            <w:rFonts w:ascii="Arial" w:hAnsi="Arial" w:cs="Arial"/>
            <w:i/>
            <w:iCs/>
            <w:color w:val="0782C1"/>
            <w:sz w:val="40"/>
            <w:szCs w:val="40"/>
            <w:highlight w:val="lightGray"/>
            <w:u w:val="single"/>
            <w:shd w:val="clear" w:color="auto" w:fill="EEEEEE"/>
          </w:rPr>
          <w:t>&amp;</w:t>
        </w:r>
        <w:r w:rsidRPr="009A5284">
          <w:rPr>
            <w:rStyle w:val="Strong"/>
            <w:rFonts w:ascii="Arial" w:hAnsi="Arial" w:cs="Arial"/>
            <w:color w:val="0782C1"/>
            <w:sz w:val="40"/>
            <w:szCs w:val="40"/>
            <w:highlight w:val="lightGray"/>
            <w:u w:val="single"/>
            <w:shd w:val="clear" w:color="auto" w:fill="EEEEEE"/>
          </w:rPr>
          <w:t> control / maintenance/s / </w:t>
        </w:r>
        <w:r w:rsidRPr="009A5284">
          <w:rPr>
            <w:rStyle w:val="Strong"/>
            <w:rFonts w:ascii="Arial" w:hAnsi="Arial" w:cs="Arial"/>
            <w:i/>
            <w:iCs/>
            <w:color w:val="0782C1"/>
            <w:sz w:val="40"/>
            <w:szCs w:val="40"/>
            <w:highlight w:val="lightGray"/>
            <w:u w:val="single"/>
            <w:shd w:val="clear" w:color="auto" w:fill="EEEEEE"/>
          </w:rPr>
          <w:t>ANY</w:t>
        </w:r>
        <w:r w:rsidRPr="009A5284">
          <w:rPr>
            <w:rStyle w:val="Strong"/>
            <w:rFonts w:ascii="Arial" w:hAnsi="Arial" w:cs="Arial"/>
            <w:color w:val="0782C1"/>
            <w:sz w:val="40"/>
            <w:szCs w:val="40"/>
            <w:highlight w:val="lightGray"/>
            <w:u w:val="single"/>
            <w:shd w:val="clear" w:color="auto" w:fill="EEEEEE"/>
          </w:rPr>
          <w:t> </w:t>
        </w:r>
        <w:proofErr w:type="spellStart"/>
        <w:r w:rsidRPr="009A5284">
          <w:rPr>
            <w:rStyle w:val="Strong"/>
            <w:rFonts w:ascii="Arial" w:hAnsi="Arial" w:cs="Arial"/>
            <w:color w:val="0782C1"/>
            <w:sz w:val="40"/>
            <w:szCs w:val="40"/>
            <w:highlight w:val="lightGray"/>
            <w:u w:val="single"/>
            <w:shd w:val="clear" w:color="auto" w:fill="EEEEEE"/>
          </w:rPr>
          <w:t>longterm</w:t>
        </w:r>
        <w:proofErr w:type="spellEnd"/>
        <w:r w:rsidRPr="009A5284">
          <w:rPr>
            <w:rStyle w:val="Strong"/>
            <w:rFonts w:ascii="Arial" w:hAnsi="Arial" w:cs="Arial"/>
            <w:color w:val="0782C1"/>
            <w:sz w:val="40"/>
            <w:szCs w:val="40"/>
            <w:highlight w:val="lightGray"/>
            <w:u w:val="single"/>
            <w:shd w:val="clear" w:color="auto" w:fill="EEEEEE"/>
          </w:rPr>
          <w:t xml:space="preserve"> savings; </w:t>
        </w:r>
        <w:r w:rsidRPr="009A5284">
          <w:rPr>
            <w:rStyle w:val="Emphasis"/>
            <w:rFonts w:ascii="Arial" w:hAnsi="Arial" w:cs="Arial"/>
            <w:b/>
            <w:bCs/>
            <w:color w:val="0782C1"/>
            <w:sz w:val="40"/>
            <w:szCs w:val="40"/>
            <w:highlight w:val="lightGray"/>
            <w:u w:val="single"/>
            <w:shd w:val="clear" w:color="auto" w:fill="EEEEEE"/>
          </w:rPr>
          <w:t>EG</w:t>
        </w:r>
        <w:r w:rsidRPr="009A5284">
          <w:rPr>
            <w:rStyle w:val="Strong"/>
            <w:rFonts w:ascii="Arial" w:hAnsi="Arial" w:cs="Arial"/>
            <w:color w:val="0782C1"/>
            <w:sz w:val="40"/>
            <w:szCs w:val="40"/>
            <w:highlight w:val="lightGray"/>
            <w:u w:val="single"/>
            <w:shd w:val="clear" w:color="auto" w:fill="EEEEEE"/>
          </w:rPr>
          <w:t> project feasibilities, </w:t>
        </w:r>
        <w:r w:rsidRPr="009A5284">
          <w:rPr>
            <w:rStyle w:val="Emphasis"/>
            <w:rFonts w:ascii="Arial" w:hAnsi="Arial" w:cs="Arial"/>
            <w:b/>
            <w:bCs/>
            <w:color w:val="0782C1"/>
            <w:sz w:val="40"/>
            <w:szCs w:val="40"/>
            <w:highlight w:val="lightGray"/>
            <w:u w:val="single"/>
            <w:shd w:val="clear" w:color="auto" w:fill="EEEEEE"/>
          </w:rPr>
          <w:t>applied to </w:t>
        </w:r>
        <w:r w:rsidRPr="009A5284">
          <w:rPr>
            <w:rStyle w:val="Emphasis"/>
            <w:rFonts w:ascii="Arial Black" w:hAnsi="Arial Black" w:cs="Arial"/>
            <w:b/>
            <w:bCs/>
            <w:color w:val="0782C1"/>
            <w:sz w:val="40"/>
            <w:szCs w:val="40"/>
            <w:highlight w:val="lightGray"/>
            <w:u w:val="single"/>
            <w:shd w:val="clear" w:color="auto" w:fill="EEEEEE"/>
          </w:rPr>
          <w:t>THIS</w:t>
        </w:r>
        <w:r w:rsidRPr="009A5284">
          <w:rPr>
            <w:rStyle w:val="Emphasis"/>
            <w:rFonts w:ascii="Arial" w:hAnsi="Arial" w:cs="Arial"/>
            <w:b/>
            <w:bCs/>
            <w:color w:val="0782C1"/>
            <w:sz w:val="40"/>
            <w:szCs w:val="40"/>
            <w:highlight w:val="lightGray"/>
            <w:u w:val="single"/>
            <w:shd w:val="clear" w:color="auto" w:fill="EEEEEE"/>
          </w:rPr>
          <w:t> segments context/s..</w:t>
        </w:r>
        <w:r w:rsidRPr="009A5284">
          <w:rPr>
            <w:rStyle w:val="Emphasis"/>
            <w:rFonts w:ascii="Arial" w:hAnsi="Arial" w:cs="Arial"/>
            <w:color w:val="0782C1"/>
            <w:sz w:val="40"/>
            <w:szCs w:val="40"/>
            <w:highlight w:val="lightGray"/>
            <w:u w:val="single"/>
            <w:shd w:val="clear" w:color="auto" w:fill="EEEEEE"/>
          </w:rPr>
          <w:t>.</w:t>
        </w:r>
        <w:r w:rsidRPr="009A5284">
          <w:rPr>
            <w:rStyle w:val="Hyperlink"/>
            <w:rFonts w:ascii="Arial" w:hAnsi="Arial" w:cs="Arial"/>
            <w:color w:val="0782C1"/>
            <w:sz w:val="40"/>
            <w:szCs w:val="40"/>
            <w:highlight w:val="lightGray"/>
            <w:shd w:val="clear" w:color="auto" w:fill="EEEEEE"/>
          </w:rPr>
          <w:t>);</w:t>
        </w:r>
      </w:hyperlink>
    </w:p>
    <w:sectPr w:rsidR="00133DDE" w:rsidRPr="009A5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84"/>
    <w:rsid w:val="00133DDE"/>
    <w:rsid w:val="009A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52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528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52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52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528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52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arm.co.za/pg/85681/8-optional-in-depth-extras-on-eg-why-&amp;-how-specialized-sola--renewables-from-sm--g-can-work-most--optimally!!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larm.co.za/pg/85681/8-in-depth-extras-on-eg-why-&amp;-how-specialized-solarenewables-from-sm-can-work-most-optimally!!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larm.co.za/pg/85681/8-optional-in-depth-extras-on-eg-why-&amp;-how-specialized-sola--renewables-from-sm--g-can-work-most--optimally!!" TargetMode="External"/><Relationship Id="rId5" Type="http://schemas.openxmlformats.org/officeDocument/2006/relationships/hyperlink" Target="https://www.solarm.co.za/pg/85681/8-in-depth-extras-on-eg-why-&amp;-how-specialized-solarenewables-from-sm-can-work-most-optimally!!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2018-05-29T08:28:00Z</dcterms:created>
  <dcterms:modified xsi:type="dcterms:W3CDTF">2018-05-29T08:29:00Z</dcterms:modified>
</cp:coreProperties>
</file>