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B0" w:rsidRPr="004D0847" w:rsidRDefault="004D0847" w:rsidP="004D0847">
      <w:pPr>
        <w:jc w:val="center"/>
        <w:rPr>
          <w:sz w:val="36"/>
          <w:szCs w:val="36"/>
        </w:rPr>
      </w:pPr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As the pic specifies</w:t>
      </w:r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 </w:t>
      </w:r>
      <w:r w:rsidRPr="004D0847">
        <w:rPr>
          <w:rFonts w:ascii="Arial" w:hAnsi="Arial" w:cs="Arial"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  <w:lang w:val="en"/>
        </w:rPr>
        <w:t>applied to this section</w:t>
      </w:r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 SPECIFICALLY comprehensive solar-energy system/s typically consists of very strong </w:t>
      </w:r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solar ENERGY panels (</w:t>
      </w:r>
      <w:proofErr w:type="spellStart"/>
      <w:r w:rsidRPr="004D0847">
        <w:rPr>
          <w:rFonts w:ascii="Arial" w:hAnsi="Arial" w:cs="Arial"/>
          <w:b/>
          <w:bCs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vnom</w:t>
      </w:r>
      <w:proofErr w:type="spellEnd"/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/ </w:t>
      </w:r>
      <w:proofErr w:type="spellStart"/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vol</w:t>
      </w:r>
      <w:proofErr w:type="spellEnd"/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/ </w:t>
      </w:r>
      <w:proofErr w:type="spellStart"/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vmp</w:t>
      </w:r>
      <w:proofErr w:type="spellEnd"/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/ </w:t>
      </w:r>
      <w:proofErr w:type="spellStart"/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voc's</w:t>
      </w:r>
      <w:proofErr w:type="spellEnd"/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...). (Manufacturers warranties of </w:t>
      </w:r>
      <w:proofErr w:type="spellStart"/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upto</w:t>
      </w:r>
      <w:proofErr w:type="spellEnd"/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 </w:t>
      </w:r>
      <w:r w:rsidRPr="004D0847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  <w:lang w:val="en"/>
        </w:rPr>
        <w:t>e.g</w:t>
      </w:r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. 30 years, true -/+12/24/36/48 volt upward ranges/ high efficiency...) </w:t>
      </w:r>
      <w:r w:rsidRPr="004D0847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  <w:lang w:val="en"/>
        </w:rPr>
        <w:t>only from</w:t>
      </w:r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 SM/G!); </w:t>
      </w:r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that</w:t>
      </w:r>
      <w:r w:rsidRPr="004D0847">
        <w:rPr>
          <w:rFonts w:ascii="Arial" w:hAnsi="Arial" w:cs="Arial"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  <w:lang w:val="en"/>
        </w:rPr>
        <w:t> effectively MODULATES</w:t>
      </w:r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 (in relation to </w:t>
      </w:r>
      <w:proofErr w:type="spellStart"/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e.g</w:t>
      </w:r>
      <w:proofErr w:type="spellEnd"/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 </w:t>
      </w:r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system</w:t>
      </w:r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 voltage/s </w:t>
      </w:r>
      <w:proofErr w:type="spellStart"/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etc</w:t>
      </w:r>
      <w:proofErr w:type="spellEnd"/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) solar rays properl</w:t>
      </w:r>
      <w:bookmarkStart w:id="0" w:name="_GoBack"/>
      <w:bookmarkEnd w:id="0"/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y into stabilized electric current (DC - Direct Current), (please note all panels are not created </w:t>
      </w:r>
      <w:r w:rsidRPr="004D0847">
        <w:rPr>
          <w:rStyle w:val="Emphasis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equal!)</w:t>
      </w:r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 this current is directly sent to a specialized </w:t>
      </w:r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charge</w:t>
      </w:r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/</w:t>
      </w:r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MPPT controller (specially from SM) </w:t>
      </w:r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that </w:t>
      </w:r>
      <w:r w:rsidRPr="004D0847">
        <w:rPr>
          <w:rFonts w:ascii="Arial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  <w:lang w:val="en"/>
        </w:rPr>
        <w:t>successfully</w:t>
      </w:r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 (through e.g. Accuracy), manages e.g. the accurate charging rate/s &amp; output </w:t>
      </w:r>
      <w:proofErr w:type="spellStart"/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voltag</w:t>
      </w:r>
      <w:proofErr w:type="spellEnd"/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/s of the current flowing to the </w:t>
      </w:r>
      <w:proofErr w:type="spellStart"/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eg</w:t>
      </w:r>
      <w:proofErr w:type="spellEnd"/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 the </w:t>
      </w:r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battery bank/s</w:t>
      </w:r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. (Please be aware of cheap limitations regarding e.g. panels especially). From the battery bank/s the power flows </w:t>
      </w:r>
      <w:r w:rsidRPr="004D0847">
        <w:rPr>
          <w:rFonts w:ascii="Arial" w:hAnsi="Arial" w:cs="Arial"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  <w:lang w:val="en"/>
        </w:rPr>
        <w:t>directly </w:t>
      </w:r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to a specialized SM/G </w:t>
      </w:r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in-</w:t>
      </w:r>
      <w:proofErr w:type="spellStart"/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verter</w:t>
      </w:r>
      <w:proofErr w:type="spellEnd"/>
      <w:r w:rsidRPr="004D0847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 </w:t>
      </w:r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that converts the e.g.12/24/48 Volt DC (VALID Direct Current) power to </w:t>
      </w:r>
      <w:hyperlink r:id="rId5" w:history="1">
        <w:r w:rsidRPr="004D0847">
          <w:rPr>
            <w:rStyle w:val="Hyperlink"/>
            <w:rFonts w:ascii="Arial" w:hAnsi="Arial" w:cs="Arial"/>
            <w:color w:val="B96D00"/>
            <w:sz w:val="36"/>
            <w:szCs w:val="36"/>
            <w:bdr w:val="none" w:sz="0" w:space="0" w:color="auto" w:frame="1"/>
            <w:shd w:val="clear" w:color="auto" w:fill="FFFFFF"/>
            <w:lang w:val="en"/>
          </w:rPr>
          <w:t>220/230/360</w:t>
        </w:r>
      </w:hyperlink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 VALID Volt AC (Alternating Variances plugin's) that you can use in your e.g. home /farm/ business/ office </w:t>
      </w:r>
      <w:proofErr w:type="spellStart"/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>etc</w:t>
      </w:r>
      <w:proofErr w:type="spellEnd"/>
      <w:r w:rsidRPr="004D0847"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val="en"/>
        </w:rPr>
        <w:t xml:space="preserve"> without any substantial e.g. losses... Contact US regarding </w:t>
      </w:r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e.g. S.A charging rates /ratios while usage/non-usage/expert modes as well as ideal /specific contextual charging ratios applied to </w:t>
      </w:r>
      <w:proofErr w:type="spellStart"/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sustainabilities</w:t>
      </w:r>
      <w:proofErr w:type="spellEnd"/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</w:t>
      </w:r>
      <w:proofErr w:type="spellStart"/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etc</w:t>
      </w:r>
      <w:proofErr w:type="spellEnd"/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especially &amp; beyond/ brand/s compatibilities/ min/max </w:t>
      </w:r>
      <w:proofErr w:type="spellStart"/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wat</w:t>
      </w:r>
      <w:proofErr w:type="spellEnd"/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which can be stored on e.g. specific system voltages etc. (</w:t>
      </w:r>
      <w:r w:rsidRPr="004D0847">
        <w:rPr>
          <w:rFonts w:ascii="Arial" w:hAnsi="Arial" w:cs="Arial"/>
          <w:b/>
          <w:bCs/>
          <w:color w:val="000000"/>
          <w:sz w:val="36"/>
          <w:szCs w:val="36"/>
          <w:u w:val="single"/>
          <w:shd w:val="clear" w:color="auto" w:fill="FFFFFF"/>
          <w:lang w:val="en"/>
        </w:rPr>
        <w:t>Lastly applied to this section SPECIFICALLY laminated </w:t>
      </w:r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solar panels can work with wind turbines (dc sources) charge batteries however through e.g. different (INTEGRATED) charge controllers called </w:t>
      </w:r>
      <w:hyperlink r:id="rId6" w:history="1">
        <w:r w:rsidRPr="004D0847">
          <w:rPr>
            <w:rStyle w:val="Hyperlink"/>
            <w:rFonts w:ascii="Arial" w:hAnsi="Arial" w:cs="Arial"/>
            <w:sz w:val="36"/>
            <w:szCs w:val="36"/>
            <w:shd w:val="clear" w:color="auto" w:fill="FFFFFF"/>
            <w:lang w:val="en"/>
          </w:rPr>
          <w:t>hybrid</w:t>
        </w:r>
      </w:hyperlink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. With this specific option wind turbines can be connected in place of solar panels, see specs... as to how </w:t>
      </w:r>
      <w:r w:rsidRPr="004D0847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"/>
        </w:rPr>
        <w:t>strong</w:t>
      </w:r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wind must be... to be </w:t>
      </w:r>
      <w:r w:rsidRPr="004D084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  <w:lang w:val="en"/>
        </w:rPr>
        <w:t>operational/ practical</w:t>
      </w:r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). (Ac Battery chargers (via generator /</w:t>
      </w:r>
      <w:proofErr w:type="spellStart"/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e.g</w:t>
      </w:r>
      <w:proofErr w:type="spellEnd"/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, grid as ''AC'' 'backup') can be installed to charge batteries, if e.g. Dc sources 'runs dry', as mentioned, keep in mind VARIOUS technicalities of E.G. sizing </w:t>
      </w:r>
      <w:proofErr w:type="spellStart"/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etc</w:t>
      </w:r>
      <w:proofErr w:type="spellEnd"/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, influencing </w:t>
      </w:r>
      <w:r w:rsidRPr="004D0847">
        <w:rPr>
          <w:rStyle w:val="Emphasis"/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various</w:t>
      </w:r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sustain abil</w:t>
      </w:r>
      <w:r w:rsidRPr="004D0847">
        <w:rPr>
          <w:rFonts w:ascii="Arial" w:hAnsi="Arial" w:cs="Arial"/>
          <w:color w:val="000000"/>
          <w:sz w:val="36"/>
          <w:szCs w:val="36"/>
          <w:u w:val="single"/>
          <w:shd w:val="clear" w:color="auto" w:fill="FFFFFF"/>
          <w:lang w:val="en"/>
        </w:rPr>
        <w:t>ities</w:t>
      </w:r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</w:t>
      </w:r>
      <w:proofErr w:type="spellStart"/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etc</w:t>
      </w:r>
      <w:proofErr w:type="spellEnd"/>
      <w:r w:rsidRPr="004D0847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).</w:t>
      </w:r>
    </w:p>
    <w:sectPr w:rsidR="00837EB0" w:rsidRPr="004D0847" w:rsidSect="004D08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47"/>
    <w:rsid w:val="001520E9"/>
    <w:rsid w:val="004D0847"/>
    <w:rsid w:val="0083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847"/>
    <w:rPr>
      <w:color w:val="0782C1"/>
      <w:u w:val="single"/>
    </w:rPr>
  </w:style>
  <w:style w:type="character" w:styleId="Emphasis">
    <w:name w:val="Emphasis"/>
    <w:basedOn w:val="DefaultParagraphFont"/>
    <w:uiPriority w:val="20"/>
    <w:qFormat/>
    <w:rsid w:val="004D08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847"/>
    <w:rPr>
      <w:color w:val="0782C1"/>
      <w:u w:val="single"/>
    </w:rPr>
  </w:style>
  <w:style w:type="character" w:styleId="Emphasis">
    <w:name w:val="Emphasis"/>
    <w:basedOn w:val="DefaultParagraphFont"/>
    <w:uiPriority w:val="20"/>
    <w:qFormat/>
    <w:rsid w:val="004D0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uxvXAFrZJQg" TargetMode="External"/><Relationship Id="rId5" Type="http://schemas.openxmlformats.org/officeDocument/2006/relationships/hyperlink" Target="tel:220/230/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2014-12-13T16:12:00Z</dcterms:created>
  <dcterms:modified xsi:type="dcterms:W3CDTF">2014-12-13T16:14:00Z</dcterms:modified>
</cp:coreProperties>
</file>