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C" w:rsidRPr="00613F0C" w:rsidRDefault="00613F0C" w:rsidP="00613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en-ZA"/>
        </w:rPr>
      </w:pP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B Sport 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Science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 (Pro Golfers Assoc. of Europe/USA/RSA &amp; </w:t>
      </w:r>
      <w:hyperlink r:id="rId6" w:history="1">
        <w:r w:rsidRPr="00613F0C">
          <w:rPr>
            <w:rFonts w:ascii="Arial Black" w:eastAsia="Times New Roman" w:hAnsi="Arial Black" w:cs="Arial"/>
            <w:b/>
            <w:bCs/>
            <w:i/>
            <w:iCs/>
            <w:color w:val="0782C1"/>
            <w:sz w:val="48"/>
            <w:szCs w:val="48"/>
            <w:u w:val="single"/>
            <w:lang w:eastAsia="en-ZA"/>
          </w:rPr>
          <w:t>High Performance Centre Provincial Athlete @ HPC</w:t>
        </w:r>
      </w:hyperlink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). (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Main Specialization: </w:t>
      </w:r>
      <w:r w:rsidRPr="00613F0C">
        <w:rPr>
          <w:rFonts w:ascii="Arial Black" w:eastAsia="Times New Roman" w:hAnsi="Arial Black" w:cs="Arial"/>
          <w:b/>
          <w:bCs/>
          <w:i/>
          <w:iCs/>
          <w:color w:val="000000"/>
          <w:sz w:val="48"/>
          <w:szCs w:val="48"/>
          <w:u w:val="single"/>
          <w:lang w:eastAsia="en-ZA"/>
        </w:rPr>
        <w:t>Psychology - Major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) (UP).</w:t>
      </w:r>
    </w:p>
    <w:p w:rsidR="00613F0C" w:rsidRPr="00613F0C" w:rsidRDefault="00613F0C" w:rsidP="00613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en-ZA"/>
        </w:rPr>
      </w:pP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BA (Hons)</w:t>
      </w:r>
      <w:bookmarkStart w:id="0" w:name="_GoBack"/>
      <w:bookmarkEnd w:id="0"/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 xml:space="preserve"> Human Movement Sciences (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Therapeutic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 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Recreation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 / 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Corporate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 </w:t>
      </w:r>
      <w:r w:rsidRPr="00613F0C">
        <w:rPr>
          <w:rFonts w:ascii="Arial Black" w:eastAsia="Times New Roman" w:hAnsi="Arial Black" w:cs="Arial"/>
          <w:b/>
          <w:bCs/>
          <w:i/>
          <w:iCs/>
          <w:color w:val="000000"/>
          <w:sz w:val="48"/>
          <w:szCs w:val="48"/>
          <w:u w:val="single"/>
          <w:lang w:eastAsia="en-ZA"/>
        </w:rPr>
        <w:t>Wellness / Sport Psychology Major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) (UP).</w:t>
      </w:r>
    </w:p>
    <w:p w:rsidR="00613F0C" w:rsidRPr="00613F0C" w:rsidRDefault="00613F0C" w:rsidP="00613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en-ZA"/>
        </w:rPr>
      </w:pP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BA (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Honours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) 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Psychology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 / </w:t>
      </w:r>
      <w:proofErr w:type="spellStart"/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BPsych</w:t>
      </w:r>
      <w:proofErr w:type="spellEnd"/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 xml:space="preserve"> Equivalence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 (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Specialisation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 - </w:t>
      </w:r>
      <w:r w:rsidRPr="00613F0C">
        <w:rPr>
          <w:rFonts w:ascii="Arial Black" w:eastAsia="Times New Roman" w:hAnsi="Arial Black" w:cs="Arial"/>
          <w:b/>
          <w:bCs/>
          <w:i/>
          <w:iCs/>
          <w:color w:val="000000"/>
          <w:sz w:val="48"/>
          <w:szCs w:val="48"/>
          <w:u w:val="single"/>
          <w:lang w:eastAsia="en-ZA"/>
        </w:rPr>
        <w:t>Counselling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) (UNISA).</w:t>
      </w:r>
    </w:p>
    <w:p w:rsidR="00B44C4E" w:rsidRPr="00613F0C" w:rsidRDefault="00613F0C" w:rsidP="00613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en-ZA"/>
        </w:rPr>
      </w:pP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Candidate </w:t>
      </w:r>
      <w:proofErr w:type="spellStart"/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Masters</w:t>
      </w:r>
      <w:proofErr w:type="spellEnd"/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 Degree </w:t>
      </w:r>
      <w:proofErr w:type="spellStart"/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PhASRec</w:t>
      </w:r>
      <w:proofErr w:type="spellEnd"/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u w:val="single"/>
          <w:lang w:eastAsia="en-ZA"/>
        </w:rPr>
        <w:t>. (Focus: Psychological Counselling/Recreation Therapy &amp; Wellness). (</w:t>
      </w:r>
      <w:r w:rsidRPr="00613F0C">
        <w:rPr>
          <w:rFonts w:ascii="Arial Black" w:eastAsia="Times New Roman" w:hAnsi="Arial Black" w:cs="Arial"/>
          <w:b/>
          <w:bCs/>
          <w:i/>
          <w:iCs/>
          <w:color w:val="333333"/>
          <w:sz w:val="48"/>
          <w:szCs w:val="48"/>
          <w:lang w:eastAsia="en-ZA"/>
        </w:rPr>
        <w:t>North - West University).</w:t>
      </w:r>
    </w:p>
    <w:sectPr w:rsidR="00B44C4E" w:rsidRPr="00613F0C" w:rsidSect="00613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7E6F"/>
    <w:multiLevelType w:val="multilevel"/>
    <w:tmpl w:val="9B2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0C"/>
    <w:rsid w:val="00613F0C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p.ac.za/default.asp?ipkCategoryID=1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2015-09-16T09:13:00Z</dcterms:created>
  <dcterms:modified xsi:type="dcterms:W3CDTF">2015-09-16T09:14:00Z</dcterms:modified>
</cp:coreProperties>
</file>